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89092" w14:textId="77777777" w:rsidR="008007BD" w:rsidRPr="00CB2EF5" w:rsidRDefault="008007BD" w:rsidP="008007BD">
      <w:pPr>
        <w:jc w:val="center"/>
        <w:rPr>
          <w:szCs w:val="24"/>
        </w:rPr>
      </w:pPr>
      <w:r w:rsidRPr="00CB2EF5">
        <w:rPr>
          <w:noProof/>
          <w:szCs w:val="24"/>
        </w:rPr>
        <w:drawing>
          <wp:anchor distT="0" distB="0" distL="114300" distR="114300" simplePos="0" relativeHeight="251661312" behindDoc="0" locked="0" layoutInCell="1" allowOverlap="1" wp14:anchorId="11545F55" wp14:editId="6CD9EA5C">
            <wp:simplePos x="0" y="0"/>
            <wp:positionH relativeFrom="column">
              <wp:posOffset>2417445</wp:posOffset>
            </wp:positionH>
            <wp:positionV relativeFrom="paragraph">
              <wp:posOffset>82550</wp:posOffset>
            </wp:positionV>
            <wp:extent cx="1257300" cy="838835"/>
            <wp:effectExtent l="0" t="0" r="0" b="0"/>
            <wp:wrapNone/>
            <wp:docPr id="2" name="Immagine 2" descr="Flag%20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20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5730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F5">
        <w:rPr>
          <w:noProof/>
          <w:szCs w:val="24"/>
        </w:rPr>
        <w:drawing>
          <wp:anchor distT="0" distB="63627" distL="132588" distR="177038" simplePos="0" relativeHeight="251660288" behindDoc="0" locked="0" layoutInCell="1" allowOverlap="1" wp14:anchorId="7F00CB3F" wp14:editId="5C822B98">
            <wp:simplePos x="0" y="0"/>
            <wp:positionH relativeFrom="column">
              <wp:posOffset>4950333</wp:posOffset>
            </wp:positionH>
            <wp:positionV relativeFrom="paragraph">
              <wp:posOffset>82550</wp:posOffset>
            </wp:positionV>
            <wp:extent cx="1022604" cy="862838"/>
            <wp:effectExtent l="38100" t="38100" r="82550" b="90170"/>
            <wp:wrapSquare wrapText="bothSides"/>
            <wp:docPr id="3" name="Immagine 3" descr="krg_logo_2480x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rg_logo_2480x20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862330"/>
                    </a:xfrm>
                    <a:prstGeom prst="rect">
                      <a:avLst/>
                    </a:prstGeom>
                    <a:noFill/>
                    <a:ln>
                      <a:noFill/>
                    </a:ln>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r w:rsidRPr="00CB2EF5">
        <w:rPr>
          <w:noProof/>
          <w:szCs w:val="24"/>
        </w:rPr>
        <w:drawing>
          <wp:anchor distT="0" distB="0" distL="114300" distR="114300" simplePos="0" relativeHeight="251659264" behindDoc="0" locked="0" layoutInCell="1" allowOverlap="1" wp14:anchorId="08CF3BDE" wp14:editId="1138585E">
            <wp:simplePos x="0" y="0"/>
            <wp:positionH relativeFrom="column">
              <wp:posOffset>1270</wp:posOffset>
            </wp:positionH>
            <wp:positionV relativeFrom="paragraph">
              <wp:posOffset>191135</wp:posOffset>
            </wp:positionV>
            <wp:extent cx="879475"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4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EFB4C" w14:textId="77777777" w:rsidR="008007BD" w:rsidRPr="00CB2EF5" w:rsidRDefault="008007BD" w:rsidP="008007BD">
      <w:pPr>
        <w:jc w:val="center"/>
        <w:rPr>
          <w:szCs w:val="24"/>
        </w:rPr>
      </w:pPr>
    </w:p>
    <w:p w14:paraId="611B464F" w14:textId="77777777" w:rsidR="008007BD" w:rsidRPr="00CB2EF5" w:rsidRDefault="008007BD" w:rsidP="008007BD">
      <w:pPr>
        <w:jc w:val="center"/>
        <w:rPr>
          <w:rFonts w:ascii="Verdana" w:hAnsi="Verdana"/>
          <w:caps/>
          <w:color w:val="0065A2"/>
          <w:szCs w:val="24"/>
          <w:shd w:val="clear" w:color="auto" w:fill="FFFFFF"/>
          <w:lang w:val="en-GB" w:eastAsia="en-US"/>
        </w:rPr>
      </w:pPr>
    </w:p>
    <w:p w14:paraId="6E652B46" w14:textId="77777777" w:rsidR="008007BD" w:rsidRPr="00CB2EF5" w:rsidRDefault="008007BD" w:rsidP="008007BD">
      <w:pPr>
        <w:jc w:val="center"/>
        <w:rPr>
          <w:rFonts w:ascii="Verdana" w:hAnsi="Verdana"/>
          <w:caps/>
          <w:color w:val="0065A2"/>
          <w:szCs w:val="24"/>
          <w:shd w:val="clear" w:color="auto" w:fill="FFFFFF"/>
          <w:lang w:val="en-GB" w:eastAsia="en-US"/>
        </w:rPr>
      </w:pPr>
    </w:p>
    <w:p w14:paraId="3A3A0FD2" w14:textId="77777777" w:rsidR="008007BD" w:rsidRDefault="00291C0B" w:rsidP="008007BD">
      <w:pPr>
        <w:tabs>
          <w:tab w:val="left" w:pos="5812"/>
        </w:tabs>
        <w:autoSpaceDE w:val="0"/>
        <w:autoSpaceDN w:val="0"/>
        <w:adjustRightInd w:val="0"/>
        <w:ind w:left="567"/>
        <w:jc w:val="right"/>
        <w:rPr>
          <w:rFonts w:ascii="Garamond" w:hAnsi="Garamond"/>
          <w:szCs w:val="24"/>
          <w:lang w:val="en-GB"/>
        </w:rPr>
      </w:pPr>
      <w:r>
        <w:rPr>
          <w:rFonts w:ascii="Garamond" w:hAnsi="Garamond"/>
          <w:szCs w:val="24"/>
          <w:lang w:val="en-GB"/>
        </w:rPr>
        <w:t>8th March</w:t>
      </w:r>
      <w:r w:rsidR="008007BD">
        <w:rPr>
          <w:rFonts w:ascii="Garamond" w:hAnsi="Garamond"/>
          <w:szCs w:val="24"/>
          <w:lang w:val="en-GB"/>
        </w:rPr>
        <w:t xml:space="preserve"> 2018 </w:t>
      </w:r>
    </w:p>
    <w:p w14:paraId="607DBAA3" w14:textId="77777777" w:rsidR="008007BD" w:rsidRPr="00155682" w:rsidRDefault="008007BD" w:rsidP="008007BD">
      <w:pPr>
        <w:spacing w:line="360" w:lineRule="auto"/>
        <w:jc w:val="center"/>
        <w:rPr>
          <w:rFonts w:ascii="Times" w:hAnsi="Times"/>
          <w:szCs w:val="24"/>
          <w:lang w:val="en-GB" w:eastAsia="en-US"/>
        </w:rPr>
      </w:pPr>
      <w:r w:rsidRPr="00CB2EF5">
        <w:rPr>
          <w:rFonts w:ascii="Verdana" w:hAnsi="Verdana"/>
          <w:caps/>
          <w:color w:val="0065A2"/>
          <w:szCs w:val="24"/>
          <w:shd w:val="clear" w:color="auto" w:fill="FFFFFF"/>
          <w:lang w:val="en-GB" w:eastAsia="en-US"/>
        </w:rPr>
        <w:t>EU REGIONAL TRUST FUND ‘MADAD’</w:t>
      </w:r>
    </w:p>
    <w:p w14:paraId="526DE6C4" w14:textId="77777777" w:rsidR="008007BD" w:rsidRPr="002A4122" w:rsidRDefault="00291C0B" w:rsidP="008007BD">
      <w:pPr>
        <w:pStyle w:val="titlefront"/>
        <w:spacing w:line="360" w:lineRule="auto"/>
        <w:ind w:left="0"/>
        <w:jc w:val="center"/>
        <w:rPr>
          <w:rFonts w:ascii="Garamond" w:hAnsi="Garamond"/>
          <w:bCs/>
          <w:caps/>
          <w:sz w:val="24"/>
          <w:szCs w:val="24"/>
        </w:rPr>
      </w:pPr>
      <w:r>
        <w:rPr>
          <w:rFonts w:ascii="Garamond" w:hAnsi="Garamond"/>
          <w:caps/>
          <w:sz w:val="24"/>
          <w:szCs w:val="24"/>
        </w:rPr>
        <w:t>LETTEr of invitation to tender</w:t>
      </w:r>
    </w:p>
    <w:p w14:paraId="5D3AC817" w14:textId="77777777" w:rsidR="008007BD" w:rsidRDefault="00291C0B" w:rsidP="008007BD">
      <w:pPr>
        <w:pStyle w:val="titlefront"/>
        <w:spacing w:line="360" w:lineRule="auto"/>
        <w:ind w:left="0"/>
        <w:jc w:val="center"/>
        <w:outlineLvl w:val="0"/>
        <w:rPr>
          <w:rFonts w:ascii="Garamond" w:hAnsi="Garamond"/>
          <w:caps/>
          <w:sz w:val="24"/>
          <w:szCs w:val="24"/>
        </w:rPr>
      </w:pPr>
      <w:r>
        <w:rPr>
          <w:rFonts w:ascii="Garamond" w:hAnsi="Garamond"/>
          <w:b w:val="0"/>
          <w:caps/>
          <w:sz w:val="24"/>
          <w:szCs w:val="24"/>
        </w:rPr>
        <w:t xml:space="preserve">OUR REF: </w:t>
      </w:r>
      <w:r>
        <w:rPr>
          <w:rFonts w:ascii="Garamond" w:hAnsi="Garamond"/>
          <w:caps/>
          <w:sz w:val="24"/>
          <w:szCs w:val="24"/>
        </w:rPr>
        <w:t>AISPO/EU-MADAD/</w:t>
      </w:r>
      <w:r w:rsidRPr="00291C0B">
        <w:rPr>
          <w:rFonts w:ascii="Garamond" w:hAnsi="Garamond"/>
          <w:caps/>
          <w:sz w:val="24"/>
          <w:szCs w:val="24"/>
        </w:rPr>
        <w:t>Me/09</w:t>
      </w:r>
    </w:p>
    <w:p w14:paraId="331B00DC" w14:textId="77777777" w:rsidR="00326ED3" w:rsidRDefault="00326ED3" w:rsidP="008007BD">
      <w:pPr>
        <w:pStyle w:val="titlefront"/>
        <w:spacing w:line="360" w:lineRule="auto"/>
        <w:ind w:left="0"/>
        <w:jc w:val="center"/>
        <w:outlineLvl w:val="0"/>
        <w:rPr>
          <w:rFonts w:ascii="Garamond" w:hAnsi="Garamond"/>
          <w:caps/>
          <w:sz w:val="24"/>
          <w:szCs w:val="24"/>
        </w:rPr>
      </w:pPr>
    </w:p>
    <w:p w14:paraId="2DFCBDFB" w14:textId="77777777" w:rsidR="00326ED3" w:rsidRPr="00326ED3" w:rsidRDefault="00326ED3" w:rsidP="00326ED3">
      <w:pPr>
        <w:pStyle w:val="titlefront"/>
        <w:spacing w:line="360" w:lineRule="auto"/>
        <w:ind w:left="0"/>
        <w:jc w:val="left"/>
        <w:outlineLvl w:val="0"/>
        <w:rPr>
          <w:rFonts w:ascii="Garamond" w:hAnsi="Garamond"/>
          <w:b w:val="0"/>
          <w:caps/>
          <w:sz w:val="24"/>
          <w:szCs w:val="24"/>
        </w:rPr>
      </w:pPr>
      <w:r w:rsidRPr="00326ED3">
        <w:rPr>
          <w:rFonts w:ascii="Garamond" w:hAnsi="Garamond"/>
          <w:b w:val="0"/>
          <w:szCs w:val="24"/>
        </w:rPr>
        <w:t>To whom it may concern,</w:t>
      </w:r>
    </w:p>
    <w:p w14:paraId="541119A7" w14:textId="48338E03" w:rsidR="008007BD" w:rsidRPr="00CB2EF5" w:rsidRDefault="00291C0B" w:rsidP="00326ED3">
      <w:pPr>
        <w:pStyle w:val="titlefront"/>
        <w:spacing w:line="360" w:lineRule="auto"/>
        <w:ind w:left="0"/>
        <w:jc w:val="left"/>
        <w:outlineLvl w:val="0"/>
        <w:rPr>
          <w:rFonts w:ascii="Garamond" w:hAnsi="Garamond"/>
          <w:sz w:val="24"/>
          <w:szCs w:val="24"/>
        </w:rPr>
      </w:pPr>
      <w:r w:rsidRPr="00291C0B">
        <w:rPr>
          <w:rFonts w:ascii="Garamond" w:hAnsi="Garamond"/>
          <w:b w:val="0"/>
          <w:sz w:val="24"/>
          <w:szCs w:val="24"/>
        </w:rPr>
        <w:t>SUBJECT</w:t>
      </w:r>
      <w:r>
        <w:rPr>
          <w:rFonts w:ascii="Garamond" w:hAnsi="Garamond"/>
          <w:sz w:val="24"/>
          <w:szCs w:val="24"/>
        </w:rPr>
        <w:t xml:space="preserve">: Supply of biomedical equipment for </w:t>
      </w:r>
      <w:proofErr w:type="spellStart"/>
      <w:r>
        <w:rPr>
          <w:rFonts w:ascii="Garamond" w:hAnsi="Garamond"/>
          <w:sz w:val="24"/>
          <w:szCs w:val="24"/>
        </w:rPr>
        <w:t>H</w:t>
      </w:r>
      <w:r w:rsidR="00015CCD">
        <w:rPr>
          <w:rFonts w:ascii="Garamond" w:hAnsi="Garamond"/>
          <w:sz w:val="24"/>
          <w:szCs w:val="24"/>
        </w:rPr>
        <w:t>e</w:t>
      </w:r>
      <w:r>
        <w:rPr>
          <w:rFonts w:ascii="Garamond" w:hAnsi="Garamond"/>
          <w:sz w:val="24"/>
          <w:szCs w:val="24"/>
        </w:rPr>
        <w:t>evi</w:t>
      </w:r>
      <w:proofErr w:type="spellEnd"/>
      <w:r>
        <w:rPr>
          <w:rFonts w:ascii="Garamond" w:hAnsi="Garamond"/>
          <w:sz w:val="24"/>
          <w:szCs w:val="24"/>
        </w:rPr>
        <w:t xml:space="preserve"> Paediatric Hospital in </w:t>
      </w:r>
      <w:proofErr w:type="spellStart"/>
      <w:r>
        <w:rPr>
          <w:rFonts w:ascii="Garamond" w:hAnsi="Garamond"/>
          <w:sz w:val="24"/>
          <w:szCs w:val="24"/>
        </w:rPr>
        <w:t>Duhok</w:t>
      </w:r>
      <w:proofErr w:type="spellEnd"/>
      <w:r>
        <w:rPr>
          <w:rFonts w:ascii="Garamond" w:hAnsi="Garamond"/>
          <w:sz w:val="24"/>
          <w:szCs w:val="24"/>
        </w:rPr>
        <w:t>, Autonomous Region of Kurdistan (Iraq)</w:t>
      </w:r>
    </w:p>
    <w:p w14:paraId="2F1202D8" w14:textId="77777777" w:rsidR="008007BD" w:rsidRDefault="008007BD" w:rsidP="008007BD">
      <w:pPr>
        <w:tabs>
          <w:tab w:val="left" w:pos="5812"/>
        </w:tabs>
        <w:autoSpaceDE w:val="0"/>
        <w:autoSpaceDN w:val="0"/>
        <w:adjustRightInd w:val="0"/>
        <w:ind w:left="567"/>
        <w:rPr>
          <w:rFonts w:ascii="Garamond" w:hAnsi="Garamond"/>
          <w:b/>
          <w:szCs w:val="24"/>
          <w:u w:val="thick"/>
          <w:lang w:val="en-GB"/>
        </w:rPr>
      </w:pPr>
    </w:p>
    <w:p w14:paraId="6103F6E0" w14:textId="77777777" w:rsidR="00291C0B" w:rsidRDefault="00291C0B" w:rsidP="00326ED3">
      <w:pPr>
        <w:tabs>
          <w:tab w:val="left" w:pos="5812"/>
        </w:tabs>
        <w:autoSpaceDE w:val="0"/>
        <w:autoSpaceDN w:val="0"/>
        <w:adjustRightInd w:val="0"/>
        <w:rPr>
          <w:rFonts w:ascii="Garamond" w:hAnsi="Garamond"/>
          <w:sz w:val="24"/>
          <w:szCs w:val="24"/>
          <w:lang w:val="en-GB"/>
        </w:rPr>
      </w:pPr>
      <w:r w:rsidRPr="00326ED3">
        <w:rPr>
          <w:rFonts w:ascii="Garamond" w:hAnsi="Garamond"/>
          <w:sz w:val="24"/>
          <w:szCs w:val="24"/>
          <w:lang w:val="en-GB"/>
        </w:rPr>
        <w:t>This is an i</w:t>
      </w:r>
      <w:r w:rsidR="00326ED3">
        <w:rPr>
          <w:rFonts w:ascii="Garamond" w:hAnsi="Garamond"/>
          <w:sz w:val="24"/>
          <w:szCs w:val="24"/>
          <w:lang w:val="en-GB"/>
        </w:rPr>
        <w:t>nvitation to tender for the abov</w:t>
      </w:r>
      <w:r w:rsidRPr="00326ED3">
        <w:rPr>
          <w:rFonts w:ascii="Garamond" w:hAnsi="Garamond"/>
          <w:sz w:val="24"/>
          <w:szCs w:val="24"/>
          <w:lang w:val="en-GB"/>
        </w:rPr>
        <w:t>e mentioned</w:t>
      </w:r>
      <w:r w:rsidR="00326ED3" w:rsidRPr="00326ED3">
        <w:rPr>
          <w:rFonts w:ascii="Garamond" w:hAnsi="Garamond"/>
          <w:sz w:val="24"/>
          <w:szCs w:val="24"/>
          <w:lang w:val="en-GB"/>
        </w:rPr>
        <w:t xml:space="preserve"> </w:t>
      </w:r>
      <w:r w:rsidR="00326ED3">
        <w:rPr>
          <w:rFonts w:ascii="Garamond" w:hAnsi="Garamond"/>
          <w:sz w:val="24"/>
          <w:szCs w:val="24"/>
          <w:lang w:val="en-GB"/>
        </w:rPr>
        <w:t>supply contract. Please find the following documents, which constitute the tender dossier:</w:t>
      </w:r>
    </w:p>
    <w:p w14:paraId="7022EA7B" w14:textId="1DC92B4B" w:rsidR="00326ED3" w:rsidRDefault="00624729" w:rsidP="00326ED3">
      <w:pPr>
        <w:pStyle w:val="Paragrafoelenco"/>
        <w:numPr>
          <w:ilvl w:val="0"/>
          <w:numId w:val="8"/>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 xml:space="preserve">Contract Notice </w:t>
      </w:r>
    </w:p>
    <w:p w14:paraId="288CF0E9" w14:textId="498EA3CD" w:rsidR="00624729" w:rsidRDefault="00624729" w:rsidP="00326ED3">
      <w:pPr>
        <w:pStyle w:val="Paragrafoelenco"/>
        <w:numPr>
          <w:ilvl w:val="0"/>
          <w:numId w:val="8"/>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Instruction to tenderers</w:t>
      </w:r>
    </w:p>
    <w:p w14:paraId="068A5B3C" w14:textId="77777777" w:rsidR="00326ED3" w:rsidRDefault="00326ED3" w:rsidP="00326ED3">
      <w:pPr>
        <w:pStyle w:val="Paragrafoelenco"/>
        <w:numPr>
          <w:ilvl w:val="0"/>
          <w:numId w:val="8"/>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Draft contract and special conditions, including annexes:</w:t>
      </w:r>
    </w:p>
    <w:p w14:paraId="04DACBAA" w14:textId="7CDBD909" w:rsidR="00326ED3" w:rsidRDefault="00326ED3" w:rsidP="00326ED3">
      <w:pPr>
        <w:pStyle w:val="Paragrafoelenco"/>
        <w:numPr>
          <w:ilvl w:val="0"/>
          <w:numId w:val="9"/>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Draft contract \ special condition (please note that the contract is a draft and may be subject to</w:t>
      </w:r>
      <w:r w:rsidR="00015CCD">
        <w:rPr>
          <w:rFonts w:ascii="Garamond" w:hAnsi="Garamond"/>
          <w:sz w:val="24"/>
          <w:szCs w:val="24"/>
          <w:lang w:val="en-GB"/>
        </w:rPr>
        <w:t xml:space="preserve"> minor</w:t>
      </w:r>
      <w:r>
        <w:rPr>
          <w:rFonts w:ascii="Garamond" w:hAnsi="Garamond"/>
          <w:sz w:val="24"/>
          <w:szCs w:val="24"/>
          <w:lang w:val="en-GB"/>
        </w:rPr>
        <w:t xml:space="preserve"> changes)</w:t>
      </w:r>
    </w:p>
    <w:p w14:paraId="58C3FB71" w14:textId="77777777" w:rsidR="00326ED3" w:rsidRDefault="00326ED3" w:rsidP="00326ED3">
      <w:pPr>
        <w:pStyle w:val="Paragrafoelenco"/>
        <w:numPr>
          <w:ilvl w:val="0"/>
          <w:numId w:val="9"/>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Annex I: general conditions</w:t>
      </w:r>
    </w:p>
    <w:p w14:paraId="71921136" w14:textId="77777777" w:rsidR="00326ED3" w:rsidRDefault="00326ED3" w:rsidP="00326ED3">
      <w:pPr>
        <w:pStyle w:val="Paragrafoelenco"/>
        <w:numPr>
          <w:ilvl w:val="0"/>
          <w:numId w:val="9"/>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Annex II + III: technical specification + technical offer</w:t>
      </w:r>
    </w:p>
    <w:p w14:paraId="0BAB4BCB" w14:textId="77777777" w:rsidR="00326ED3" w:rsidRDefault="00326ED3" w:rsidP="00326ED3">
      <w:pPr>
        <w:pStyle w:val="Paragrafoelenco"/>
        <w:numPr>
          <w:ilvl w:val="0"/>
          <w:numId w:val="9"/>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Annex IV: budget breakdown (model financial offer)</w:t>
      </w:r>
    </w:p>
    <w:p w14:paraId="458751EF" w14:textId="77777777" w:rsidR="00326ED3" w:rsidRDefault="00326ED3" w:rsidP="00326ED3">
      <w:pPr>
        <w:pStyle w:val="Paragrafoelenco"/>
        <w:numPr>
          <w:ilvl w:val="0"/>
          <w:numId w:val="8"/>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Further information</w:t>
      </w:r>
    </w:p>
    <w:p w14:paraId="735F1796" w14:textId="77777777" w:rsidR="00326ED3" w:rsidRDefault="00326ED3" w:rsidP="00326ED3">
      <w:pPr>
        <w:pStyle w:val="Paragrafoelenco"/>
        <w:numPr>
          <w:ilvl w:val="0"/>
          <w:numId w:val="9"/>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Administrative compliance grid</w:t>
      </w:r>
    </w:p>
    <w:p w14:paraId="2218C690" w14:textId="77777777" w:rsidR="00326ED3" w:rsidRDefault="00326ED3" w:rsidP="00326ED3">
      <w:pPr>
        <w:pStyle w:val="Paragrafoelenco"/>
        <w:numPr>
          <w:ilvl w:val="0"/>
          <w:numId w:val="9"/>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Evaluation grid</w:t>
      </w:r>
    </w:p>
    <w:p w14:paraId="2B863989" w14:textId="77777777" w:rsidR="00326ED3" w:rsidRDefault="00326ED3" w:rsidP="00326ED3">
      <w:pPr>
        <w:pStyle w:val="Paragrafoelenco"/>
        <w:numPr>
          <w:ilvl w:val="0"/>
          <w:numId w:val="8"/>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Tender form for a supply contract</w:t>
      </w:r>
    </w:p>
    <w:p w14:paraId="52AE9498" w14:textId="4FC22A9C" w:rsidR="00594D4A" w:rsidRDefault="00594D4A" w:rsidP="00594D4A">
      <w:pPr>
        <w:pStyle w:val="Paragrafoelenco"/>
        <w:numPr>
          <w:ilvl w:val="0"/>
          <w:numId w:val="9"/>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Tender Form</w:t>
      </w:r>
      <w:bookmarkStart w:id="0" w:name="_GoBack"/>
      <w:bookmarkEnd w:id="0"/>
    </w:p>
    <w:p w14:paraId="575A1196" w14:textId="77777777" w:rsidR="00AB1AE2" w:rsidRDefault="00AB1AE2" w:rsidP="00AB1AE2">
      <w:pPr>
        <w:pStyle w:val="Paragrafoelenco"/>
        <w:numPr>
          <w:ilvl w:val="0"/>
          <w:numId w:val="9"/>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Annex 1: Declaration of honour on exclusion and selection criteria</w:t>
      </w:r>
    </w:p>
    <w:p w14:paraId="6C213CE7" w14:textId="6363003E" w:rsidR="00D6552A" w:rsidRDefault="00D6552A" w:rsidP="00AB1AE2">
      <w:pPr>
        <w:pStyle w:val="Paragrafoelenco"/>
        <w:numPr>
          <w:ilvl w:val="0"/>
          <w:numId w:val="9"/>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Legal Entity form</w:t>
      </w:r>
    </w:p>
    <w:p w14:paraId="48B503E3" w14:textId="4F90B3BA" w:rsidR="00D6552A" w:rsidRDefault="00D6552A" w:rsidP="00AB1AE2">
      <w:pPr>
        <w:pStyle w:val="Paragrafoelenco"/>
        <w:numPr>
          <w:ilvl w:val="0"/>
          <w:numId w:val="9"/>
        </w:num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Detail of Bank account form</w:t>
      </w:r>
    </w:p>
    <w:p w14:paraId="35619902" w14:textId="77777777" w:rsidR="00AB1AE2" w:rsidRDefault="00AB1AE2" w:rsidP="00AB1AE2">
      <w:p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 xml:space="preserve">For full information about the procurement procedures please consult the Practical Guide and its annexes, which can be downloaded from the following web page: </w:t>
      </w:r>
      <w:r w:rsidRPr="00AB1AE2">
        <w:rPr>
          <w:rFonts w:ascii="Garamond" w:hAnsi="Garamond"/>
          <w:sz w:val="24"/>
          <w:szCs w:val="24"/>
          <w:u w:val="single"/>
          <w:lang w:val="en-GB"/>
        </w:rPr>
        <w:t>http://ec.europa.eu/europeaid/prag/document.do</w:t>
      </w:r>
      <w:r>
        <w:rPr>
          <w:rFonts w:ascii="Garamond" w:hAnsi="Garamond"/>
          <w:sz w:val="24"/>
          <w:szCs w:val="24"/>
          <w:lang w:val="en-GB"/>
        </w:rPr>
        <w:t xml:space="preserve"> </w:t>
      </w:r>
    </w:p>
    <w:p w14:paraId="7C37C2AE" w14:textId="77777777" w:rsidR="00AB1AE2" w:rsidRDefault="00AB1AE2" w:rsidP="00AB1AE2">
      <w:p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lastRenderedPageBreak/>
        <w:t>We look forward to receiving your tender before the submission deadline at the address specified in the Instruction to tenderers.</w:t>
      </w:r>
    </w:p>
    <w:p w14:paraId="02348F11" w14:textId="77777777" w:rsidR="00AB1AE2" w:rsidRDefault="00AB1AE2" w:rsidP="00AB1AE2">
      <w:pPr>
        <w:tabs>
          <w:tab w:val="left" w:pos="5812"/>
        </w:tabs>
        <w:autoSpaceDE w:val="0"/>
        <w:autoSpaceDN w:val="0"/>
        <w:adjustRightInd w:val="0"/>
        <w:rPr>
          <w:rFonts w:ascii="Garamond" w:hAnsi="Garamond"/>
          <w:sz w:val="24"/>
          <w:szCs w:val="24"/>
          <w:lang w:val="en-GB"/>
        </w:rPr>
      </w:pPr>
      <w:r>
        <w:rPr>
          <w:rFonts w:ascii="Garamond" w:hAnsi="Garamond"/>
          <w:sz w:val="24"/>
          <w:szCs w:val="24"/>
          <w:lang w:val="en-GB"/>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35612A69" w14:textId="77777777" w:rsidR="00AB1AE2" w:rsidRDefault="00AB1AE2" w:rsidP="00AB1AE2">
      <w:pPr>
        <w:tabs>
          <w:tab w:val="left" w:pos="5812"/>
        </w:tabs>
        <w:autoSpaceDE w:val="0"/>
        <w:autoSpaceDN w:val="0"/>
        <w:adjustRightInd w:val="0"/>
        <w:rPr>
          <w:rFonts w:ascii="Garamond" w:hAnsi="Garamond"/>
          <w:sz w:val="24"/>
          <w:szCs w:val="24"/>
          <w:lang w:val="en-GB"/>
        </w:rPr>
      </w:pPr>
    </w:p>
    <w:p w14:paraId="6BA4D091" w14:textId="77777777" w:rsidR="00AB1AE2" w:rsidRDefault="00AB1AE2" w:rsidP="00AB1AE2">
      <w:pPr>
        <w:tabs>
          <w:tab w:val="left" w:pos="5812"/>
        </w:tabs>
        <w:autoSpaceDE w:val="0"/>
        <w:autoSpaceDN w:val="0"/>
        <w:adjustRightInd w:val="0"/>
        <w:rPr>
          <w:rFonts w:ascii="Garamond" w:hAnsi="Garamond"/>
          <w:sz w:val="24"/>
          <w:szCs w:val="24"/>
          <w:lang w:val="en-GB"/>
        </w:rPr>
      </w:pPr>
    </w:p>
    <w:p w14:paraId="2CE23407" w14:textId="77777777" w:rsidR="00AB1AE2" w:rsidRDefault="00AB1AE2" w:rsidP="00AB1AE2">
      <w:pPr>
        <w:tabs>
          <w:tab w:val="left" w:pos="5812"/>
        </w:tabs>
        <w:autoSpaceDE w:val="0"/>
        <w:autoSpaceDN w:val="0"/>
        <w:adjustRightInd w:val="0"/>
        <w:rPr>
          <w:rFonts w:ascii="Garamond" w:hAnsi="Garamond"/>
          <w:sz w:val="24"/>
          <w:szCs w:val="24"/>
          <w:lang w:val="en-GB"/>
        </w:rPr>
      </w:pPr>
    </w:p>
    <w:p w14:paraId="7CF2B300" w14:textId="77777777" w:rsidR="00AB1AE2" w:rsidRDefault="00AB1AE2" w:rsidP="00015CCD">
      <w:pPr>
        <w:tabs>
          <w:tab w:val="left" w:pos="5812"/>
        </w:tabs>
        <w:autoSpaceDE w:val="0"/>
        <w:autoSpaceDN w:val="0"/>
        <w:adjustRightInd w:val="0"/>
        <w:ind w:left="6946"/>
        <w:jc w:val="center"/>
        <w:rPr>
          <w:rFonts w:ascii="Garamond" w:hAnsi="Garamond"/>
          <w:sz w:val="24"/>
          <w:szCs w:val="24"/>
          <w:lang w:val="en-GB"/>
        </w:rPr>
      </w:pPr>
      <w:r>
        <w:rPr>
          <w:rFonts w:ascii="Garamond" w:hAnsi="Garamond"/>
          <w:sz w:val="24"/>
          <w:szCs w:val="24"/>
          <w:lang w:val="en-GB"/>
        </w:rPr>
        <w:t>Your sincerely,</w:t>
      </w:r>
    </w:p>
    <w:p w14:paraId="05CA0BA1" w14:textId="77777777" w:rsidR="00AB1AE2" w:rsidRDefault="00AB1AE2" w:rsidP="00015CCD">
      <w:pPr>
        <w:tabs>
          <w:tab w:val="left" w:pos="5812"/>
        </w:tabs>
        <w:autoSpaceDE w:val="0"/>
        <w:autoSpaceDN w:val="0"/>
        <w:adjustRightInd w:val="0"/>
        <w:ind w:left="6946"/>
        <w:jc w:val="center"/>
        <w:rPr>
          <w:rFonts w:ascii="Garamond" w:hAnsi="Garamond"/>
          <w:sz w:val="24"/>
          <w:szCs w:val="24"/>
          <w:lang w:val="en-GB"/>
        </w:rPr>
      </w:pPr>
    </w:p>
    <w:p w14:paraId="332CC015" w14:textId="77777777" w:rsidR="00AB1AE2" w:rsidRPr="00AB1AE2" w:rsidRDefault="00AB1AE2" w:rsidP="00015CCD">
      <w:pPr>
        <w:tabs>
          <w:tab w:val="left" w:pos="5812"/>
        </w:tabs>
        <w:autoSpaceDE w:val="0"/>
        <w:autoSpaceDN w:val="0"/>
        <w:adjustRightInd w:val="0"/>
        <w:ind w:left="6946"/>
        <w:jc w:val="center"/>
        <w:rPr>
          <w:rFonts w:ascii="Garamond" w:hAnsi="Garamond"/>
          <w:b/>
          <w:sz w:val="24"/>
          <w:szCs w:val="24"/>
          <w:lang w:val="en-GB"/>
        </w:rPr>
      </w:pPr>
      <w:r w:rsidRPr="00AB1AE2">
        <w:rPr>
          <w:rFonts w:ascii="Garamond" w:hAnsi="Garamond"/>
          <w:b/>
          <w:sz w:val="24"/>
          <w:szCs w:val="24"/>
          <w:lang w:val="en-GB"/>
        </w:rPr>
        <w:t>Alessandra Rossi</w:t>
      </w:r>
    </w:p>
    <w:p w14:paraId="56D1BFFE" w14:textId="77777777" w:rsidR="00AB1AE2" w:rsidRDefault="00AB1AE2" w:rsidP="00015CCD">
      <w:pPr>
        <w:tabs>
          <w:tab w:val="left" w:pos="5812"/>
        </w:tabs>
        <w:autoSpaceDE w:val="0"/>
        <w:autoSpaceDN w:val="0"/>
        <w:adjustRightInd w:val="0"/>
        <w:ind w:left="6946"/>
        <w:jc w:val="center"/>
        <w:rPr>
          <w:rFonts w:ascii="Garamond" w:hAnsi="Garamond"/>
          <w:sz w:val="24"/>
          <w:szCs w:val="24"/>
          <w:lang w:val="en-GB"/>
        </w:rPr>
      </w:pPr>
      <w:r>
        <w:rPr>
          <w:rFonts w:ascii="Garamond" w:hAnsi="Garamond"/>
          <w:sz w:val="24"/>
          <w:szCs w:val="24"/>
          <w:lang w:val="en-GB"/>
        </w:rPr>
        <w:t>Project Health Coordinator</w:t>
      </w:r>
    </w:p>
    <w:p w14:paraId="47BF4F5C" w14:textId="7251D3B4" w:rsidR="00AB1AE2" w:rsidRPr="00AB1AE2" w:rsidRDefault="00AB1AE2" w:rsidP="00015CCD">
      <w:pPr>
        <w:tabs>
          <w:tab w:val="left" w:pos="5812"/>
        </w:tabs>
        <w:autoSpaceDE w:val="0"/>
        <w:autoSpaceDN w:val="0"/>
        <w:adjustRightInd w:val="0"/>
        <w:ind w:left="6946"/>
        <w:jc w:val="center"/>
        <w:rPr>
          <w:rFonts w:ascii="Garamond" w:hAnsi="Garamond"/>
          <w:sz w:val="24"/>
          <w:szCs w:val="24"/>
          <w:lang w:val="en-GB"/>
        </w:rPr>
      </w:pPr>
      <w:r>
        <w:rPr>
          <w:rFonts w:ascii="Garamond" w:hAnsi="Garamond"/>
          <w:sz w:val="24"/>
          <w:szCs w:val="24"/>
          <w:lang w:val="en-GB"/>
        </w:rPr>
        <w:t>AISPO</w:t>
      </w:r>
    </w:p>
    <w:sectPr w:rsidR="00AB1AE2" w:rsidRPr="00AB1AE2" w:rsidSect="00286C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872"/>
    <w:multiLevelType w:val="hybridMultilevel"/>
    <w:tmpl w:val="D3E200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8D230E"/>
    <w:multiLevelType w:val="hybridMultilevel"/>
    <w:tmpl w:val="892864E8"/>
    <w:lvl w:ilvl="0" w:tplc="E80EE518">
      <w:start w:val="14"/>
      <w:numFmt w:val="bullet"/>
      <w:lvlText w:val="-"/>
      <w:lvlJc w:val="left"/>
      <w:pPr>
        <w:ind w:left="927" w:hanging="360"/>
      </w:pPr>
      <w:rPr>
        <w:rFonts w:ascii="Garamond" w:eastAsiaTheme="minorEastAsia" w:hAnsi="Garamond" w:cstheme="minorBidi" w:hint="default"/>
        <w:i w:val="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8F51D9B"/>
    <w:multiLevelType w:val="hybridMultilevel"/>
    <w:tmpl w:val="05D2CB10"/>
    <w:lvl w:ilvl="0" w:tplc="8B84E4D2">
      <w:start w:val="1"/>
      <w:numFmt w:val="bullet"/>
      <w:lvlText w:val="-"/>
      <w:lvlJc w:val="left"/>
      <w:pPr>
        <w:ind w:left="1080" w:hanging="360"/>
      </w:pPr>
      <w:rPr>
        <w:rFonts w:ascii="Garamond" w:eastAsiaTheme="minorEastAsia" w:hAnsi="Garamond"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3FE46131"/>
    <w:multiLevelType w:val="hybridMultilevel"/>
    <w:tmpl w:val="78AE0FC8"/>
    <w:lvl w:ilvl="0" w:tplc="D13A3F4A">
      <w:numFmt w:val="bullet"/>
      <w:lvlText w:val="-"/>
      <w:lvlJc w:val="left"/>
      <w:pPr>
        <w:ind w:left="927" w:hanging="360"/>
      </w:pPr>
      <w:rPr>
        <w:rFonts w:ascii="Garamond" w:eastAsiaTheme="minorEastAsia" w:hAnsi="Garamond"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47A55644"/>
    <w:multiLevelType w:val="hybridMultilevel"/>
    <w:tmpl w:val="BA6E95DC"/>
    <w:lvl w:ilvl="0" w:tplc="E18EA85E">
      <w:numFmt w:val="bullet"/>
      <w:lvlText w:val="-"/>
      <w:lvlJc w:val="left"/>
      <w:pPr>
        <w:ind w:left="927" w:hanging="360"/>
      </w:pPr>
      <w:rPr>
        <w:rFonts w:ascii="Garamond" w:eastAsia="Times New Roman" w:hAnsi="Garamond" w:cs="Times New Roman" w:hint="default"/>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5CF976A7"/>
    <w:multiLevelType w:val="hybridMultilevel"/>
    <w:tmpl w:val="8DF2F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3F0FF5"/>
    <w:multiLevelType w:val="hybridMultilevel"/>
    <w:tmpl w:val="CF8CC7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CC459C"/>
    <w:multiLevelType w:val="hybridMultilevel"/>
    <w:tmpl w:val="A4D294AA"/>
    <w:lvl w:ilvl="0" w:tplc="1F6A8640">
      <w:start w:val="14"/>
      <w:numFmt w:val="bullet"/>
      <w:lvlText w:val="-"/>
      <w:lvlJc w:val="left"/>
      <w:pPr>
        <w:ind w:left="927" w:hanging="360"/>
      </w:pPr>
      <w:rPr>
        <w:rFonts w:ascii="Garamond" w:eastAsiaTheme="minorEastAsia" w:hAnsi="Garamond"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nsid w:val="7D905EF1"/>
    <w:multiLevelType w:val="hybridMultilevel"/>
    <w:tmpl w:val="2F2C3AD0"/>
    <w:lvl w:ilvl="0" w:tplc="68FE4944">
      <w:start w:val="3"/>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7"/>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A6"/>
    <w:rsid w:val="00015CCD"/>
    <w:rsid w:val="000566E5"/>
    <w:rsid w:val="00057234"/>
    <w:rsid w:val="00070F27"/>
    <w:rsid w:val="000D2B09"/>
    <w:rsid w:val="000F1141"/>
    <w:rsid w:val="0012632F"/>
    <w:rsid w:val="001F0633"/>
    <w:rsid w:val="0028567E"/>
    <w:rsid w:val="00286CE1"/>
    <w:rsid w:val="00291C0B"/>
    <w:rsid w:val="00293322"/>
    <w:rsid w:val="002A4122"/>
    <w:rsid w:val="002B570C"/>
    <w:rsid w:val="002C0A4B"/>
    <w:rsid w:val="00326ED3"/>
    <w:rsid w:val="00372816"/>
    <w:rsid w:val="003850D0"/>
    <w:rsid w:val="003A255A"/>
    <w:rsid w:val="003B4DD8"/>
    <w:rsid w:val="003E5AC8"/>
    <w:rsid w:val="00403E71"/>
    <w:rsid w:val="004C4F9F"/>
    <w:rsid w:val="004E4D00"/>
    <w:rsid w:val="00594D4A"/>
    <w:rsid w:val="00624729"/>
    <w:rsid w:val="0064214B"/>
    <w:rsid w:val="00661F7D"/>
    <w:rsid w:val="00671828"/>
    <w:rsid w:val="006A7070"/>
    <w:rsid w:val="006E5441"/>
    <w:rsid w:val="0072287E"/>
    <w:rsid w:val="007242A6"/>
    <w:rsid w:val="0075080B"/>
    <w:rsid w:val="00753052"/>
    <w:rsid w:val="008007BD"/>
    <w:rsid w:val="00857B7C"/>
    <w:rsid w:val="008831D5"/>
    <w:rsid w:val="009B5293"/>
    <w:rsid w:val="00AB1AE2"/>
    <w:rsid w:val="00AC6921"/>
    <w:rsid w:val="00B66C36"/>
    <w:rsid w:val="00B8398D"/>
    <w:rsid w:val="00D04067"/>
    <w:rsid w:val="00D066BE"/>
    <w:rsid w:val="00D1701E"/>
    <w:rsid w:val="00D350F6"/>
    <w:rsid w:val="00D6552A"/>
    <w:rsid w:val="00D8709C"/>
    <w:rsid w:val="00DA35F7"/>
    <w:rsid w:val="00DE0084"/>
    <w:rsid w:val="00EC442C"/>
    <w:rsid w:val="00EE19DB"/>
    <w:rsid w:val="00F233EE"/>
    <w:rsid w:val="00F6694F"/>
    <w:rsid w:val="00F80725"/>
    <w:rsid w:val="00FD071A"/>
    <w:rsid w:val="00FD1E02"/>
    <w:rsid w:val="00FF7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qj">
    <w:name w:val="aqj"/>
    <w:basedOn w:val="Carpredefinitoparagrafo"/>
    <w:rsid w:val="007242A6"/>
  </w:style>
  <w:style w:type="paragraph" w:customStyle="1" w:styleId="m-8549331577334854292m-8473079064832738880gmail-m-2751759322611351064gmail-oddl-nadpis">
    <w:name w:val="m_-8549331577334854292m_-8473079064832738880gmail-m_-2751759322611351064gmail-oddl-nadpis"/>
    <w:basedOn w:val="Normale"/>
    <w:rsid w:val="00724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l-nadpis">
    <w:name w:val="oddíl-nadpis"/>
    <w:basedOn w:val="Normale"/>
    <w:rsid w:val="00AC6921"/>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styleId="Paragrafoelenco">
    <w:name w:val="List Paragraph"/>
    <w:basedOn w:val="Normale"/>
    <w:uiPriority w:val="34"/>
    <w:qFormat/>
    <w:rsid w:val="000566E5"/>
    <w:pPr>
      <w:ind w:left="720"/>
      <w:contextualSpacing/>
    </w:pPr>
  </w:style>
  <w:style w:type="paragraph" w:customStyle="1" w:styleId="titlefront">
    <w:name w:val="title_front"/>
    <w:basedOn w:val="Normale"/>
    <w:rsid w:val="008007BD"/>
    <w:pPr>
      <w:spacing w:before="240" w:after="0" w:line="240" w:lineRule="auto"/>
      <w:ind w:left="1701"/>
      <w:jc w:val="right"/>
    </w:pPr>
    <w:rPr>
      <w:rFonts w:ascii="Optima" w:eastAsia="Times New Roman" w:hAnsi="Optima" w:cs="Times New Roman"/>
      <w:b/>
      <w:sz w:val="28"/>
      <w:szCs w:val="20"/>
      <w:lang w:val="en-GB" w:eastAsia="en-GB"/>
    </w:rPr>
  </w:style>
  <w:style w:type="paragraph" w:styleId="Testofumetto">
    <w:name w:val="Balloon Text"/>
    <w:basedOn w:val="Normale"/>
    <w:link w:val="TestofumettoCarattere"/>
    <w:uiPriority w:val="99"/>
    <w:semiHidden/>
    <w:unhideWhenUsed/>
    <w:rsid w:val="00FD07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qj">
    <w:name w:val="aqj"/>
    <w:basedOn w:val="Carpredefinitoparagrafo"/>
    <w:rsid w:val="007242A6"/>
  </w:style>
  <w:style w:type="paragraph" w:customStyle="1" w:styleId="m-8549331577334854292m-8473079064832738880gmail-m-2751759322611351064gmail-oddl-nadpis">
    <w:name w:val="m_-8549331577334854292m_-8473079064832738880gmail-m_-2751759322611351064gmail-oddl-nadpis"/>
    <w:basedOn w:val="Normale"/>
    <w:rsid w:val="00724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l-nadpis">
    <w:name w:val="oddíl-nadpis"/>
    <w:basedOn w:val="Normale"/>
    <w:rsid w:val="00AC6921"/>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styleId="Paragrafoelenco">
    <w:name w:val="List Paragraph"/>
    <w:basedOn w:val="Normale"/>
    <w:uiPriority w:val="34"/>
    <w:qFormat/>
    <w:rsid w:val="000566E5"/>
    <w:pPr>
      <w:ind w:left="720"/>
      <w:contextualSpacing/>
    </w:pPr>
  </w:style>
  <w:style w:type="paragraph" w:customStyle="1" w:styleId="titlefront">
    <w:name w:val="title_front"/>
    <w:basedOn w:val="Normale"/>
    <w:rsid w:val="008007BD"/>
    <w:pPr>
      <w:spacing w:before="240" w:after="0" w:line="240" w:lineRule="auto"/>
      <w:ind w:left="1701"/>
      <w:jc w:val="right"/>
    </w:pPr>
    <w:rPr>
      <w:rFonts w:ascii="Optima" w:eastAsia="Times New Roman" w:hAnsi="Optima" w:cs="Times New Roman"/>
      <w:b/>
      <w:sz w:val="28"/>
      <w:szCs w:val="20"/>
      <w:lang w:val="en-GB" w:eastAsia="en-GB"/>
    </w:rPr>
  </w:style>
  <w:style w:type="paragraph" w:styleId="Testofumetto">
    <w:name w:val="Balloon Text"/>
    <w:basedOn w:val="Normale"/>
    <w:link w:val="TestofumettoCarattere"/>
    <w:uiPriority w:val="99"/>
    <w:semiHidden/>
    <w:unhideWhenUsed/>
    <w:rsid w:val="00FD07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14657">
      <w:bodyDiv w:val="1"/>
      <w:marLeft w:val="0"/>
      <w:marRight w:val="0"/>
      <w:marTop w:val="0"/>
      <w:marBottom w:val="0"/>
      <w:divBdr>
        <w:top w:val="none" w:sz="0" w:space="0" w:color="auto"/>
        <w:left w:val="none" w:sz="0" w:space="0" w:color="auto"/>
        <w:bottom w:val="none" w:sz="0" w:space="0" w:color="auto"/>
        <w:right w:val="none" w:sz="0" w:space="0" w:color="auto"/>
      </w:divBdr>
      <w:divsChild>
        <w:div w:id="269513479">
          <w:marLeft w:val="0"/>
          <w:marRight w:val="0"/>
          <w:marTop w:val="0"/>
          <w:marBottom w:val="0"/>
          <w:divBdr>
            <w:top w:val="none" w:sz="0" w:space="0" w:color="auto"/>
            <w:left w:val="none" w:sz="0" w:space="0" w:color="auto"/>
            <w:bottom w:val="none" w:sz="0" w:space="0" w:color="auto"/>
            <w:right w:val="none" w:sz="0" w:space="0" w:color="auto"/>
          </w:divBdr>
        </w:div>
        <w:div w:id="1936013366">
          <w:marLeft w:val="0"/>
          <w:marRight w:val="0"/>
          <w:marTop w:val="0"/>
          <w:marBottom w:val="0"/>
          <w:divBdr>
            <w:top w:val="none" w:sz="0" w:space="0" w:color="auto"/>
            <w:left w:val="none" w:sz="0" w:space="0" w:color="auto"/>
            <w:bottom w:val="none" w:sz="0" w:space="0" w:color="auto"/>
            <w:right w:val="none" w:sz="0" w:space="0" w:color="auto"/>
          </w:divBdr>
        </w:div>
        <w:div w:id="291327683">
          <w:marLeft w:val="0"/>
          <w:marRight w:val="0"/>
          <w:marTop w:val="0"/>
          <w:marBottom w:val="0"/>
          <w:divBdr>
            <w:top w:val="none" w:sz="0" w:space="0" w:color="auto"/>
            <w:left w:val="none" w:sz="0" w:space="0" w:color="auto"/>
            <w:bottom w:val="none" w:sz="0" w:space="0" w:color="auto"/>
            <w:right w:val="none" w:sz="0" w:space="0" w:color="auto"/>
          </w:divBdr>
        </w:div>
        <w:div w:id="526136503">
          <w:marLeft w:val="0"/>
          <w:marRight w:val="0"/>
          <w:marTop w:val="0"/>
          <w:marBottom w:val="0"/>
          <w:divBdr>
            <w:top w:val="none" w:sz="0" w:space="0" w:color="auto"/>
            <w:left w:val="none" w:sz="0" w:space="0" w:color="auto"/>
            <w:bottom w:val="none" w:sz="0" w:space="0" w:color="auto"/>
            <w:right w:val="none" w:sz="0" w:space="0" w:color="auto"/>
          </w:divBdr>
        </w:div>
        <w:div w:id="1514760521">
          <w:marLeft w:val="0"/>
          <w:marRight w:val="0"/>
          <w:marTop w:val="0"/>
          <w:marBottom w:val="0"/>
          <w:divBdr>
            <w:top w:val="none" w:sz="0" w:space="0" w:color="auto"/>
            <w:left w:val="none" w:sz="0" w:space="0" w:color="auto"/>
            <w:bottom w:val="none" w:sz="0" w:space="0" w:color="auto"/>
            <w:right w:val="none" w:sz="0" w:space="0" w:color="auto"/>
          </w:divBdr>
        </w:div>
      </w:divsChild>
    </w:div>
    <w:div w:id="881094928">
      <w:bodyDiv w:val="1"/>
      <w:marLeft w:val="0"/>
      <w:marRight w:val="0"/>
      <w:marTop w:val="0"/>
      <w:marBottom w:val="0"/>
      <w:divBdr>
        <w:top w:val="none" w:sz="0" w:space="0" w:color="auto"/>
        <w:left w:val="none" w:sz="0" w:space="0" w:color="auto"/>
        <w:bottom w:val="none" w:sz="0" w:space="0" w:color="auto"/>
        <w:right w:val="none" w:sz="0" w:space="0" w:color="auto"/>
      </w:divBdr>
      <w:divsChild>
        <w:div w:id="42483152">
          <w:marLeft w:val="0"/>
          <w:marRight w:val="0"/>
          <w:marTop w:val="0"/>
          <w:marBottom w:val="0"/>
          <w:divBdr>
            <w:top w:val="none" w:sz="0" w:space="0" w:color="auto"/>
            <w:left w:val="none" w:sz="0" w:space="0" w:color="auto"/>
            <w:bottom w:val="none" w:sz="0" w:space="0" w:color="auto"/>
            <w:right w:val="none" w:sz="0" w:space="0" w:color="auto"/>
          </w:divBdr>
        </w:div>
        <w:div w:id="1971785130">
          <w:marLeft w:val="0"/>
          <w:marRight w:val="0"/>
          <w:marTop w:val="0"/>
          <w:marBottom w:val="0"/>
          <w:divBdr>
            <w:top w:val="none" w:sz="0" w:space="0" w:color="auto"/>
            <w:left w:val="none" w:sz="0" w:space="0" w:color="auto"/>
            <w:bottom w:val="none" w:sz="0" w:space="0" w:color="auto"/>
            <w:right w:val="none" w:sz="0" w:space="0" w:color="auto"/>
          </w:divBdr>
        </w:div>
      </w:divsChild>
    </w:div>
    <w:div w:id="1051077412">
      <w:bodyDiv w:val="1"/>
      <w:marLeft w:val="0"/>
      <w:marRight w:val="0"/>
      <w:marTop w:val="0"/>
      <w:marBottom w:val="0"/>
      <w:divBdr>
        <w:top w:val="none" w:sz="0" w:space="0" w:color="auto"/>
        <w:left w:val="none" w:sz="0" w:space="0" w:color="auto"/>
        <w:bottom w:val="none" w:sz="0" w:space="0" w:color="auto"/>
        <w:right w:val="none" w:sz="0" w:space="0" w:color="auto"/>
      </w:divBdr>
      <w:divsChild>
        <w:div w:id="591164272">
          <w:marLeft w:val="0"/>
          <w:marRight w:val="0"/>
          <w:marTop w:val="0"/>
          <w:marBottom w:val="0"/>
          <w:divBdr>
            <w:top w:val="none" w:sz="0" w:space="0" w:color="auto"/>
            <w:left w:val="none" w:sz="0" w:space="0" w:color="auto"/>
            <w:bottom w:val="none" w:sz="0" w:space="0" w:color="auto"/>
            <w:right w:val="none" w:sz="0" w:space="0" w:color="auto"/>
          </w:divBdr>
        </w:div>
        <w:div w:id="683215043">
          <w:marLeft w:val="0"/>
          <w:marRight w:val="0"/>
          <w:marTop w:val="0"/>
          <w:marBottom w:val="0"/>
          <w:divBdr>
            <w:top w:val="none" w:sz="0" w:space="0" w:color="auto"/>
            <w:left w:val="none" w:sz="0" w:space="0" w:color="auto"/>
            <w:bottom w:val="none" w:sz="0" w:space="0" w:color="auto"/>
            <w:right w:val="none" w:sz="0" w:space="0" w:color="auto"/>
          </w:divBdr>
        </w:div>
        <w:div w:id="908078890">
          <w:marLeft w:val="0"/>
          <w:marRight w:val="0"/>
          <w:marTop w:val="0"/>
          <w:marBottom w:val="0"/>
          <w:divBdr>
            <w:top w:val="none" w:sz="0" w:space="0" w:color="auto"/>
            <w:left w:val="none" w:sz="0" w:space="0" w:color="auto"/>
            <w:bottom w:val="none" w:sz="0" w:space="0" w:color="auto"/>
            <w:right w:val="none" w:sz="0" w:space="0" w:color="auto"/>
          </w:divBdr>
        </w:div>
        <w:div w:id="1646083517">
          <w:marLeft w:val="0"/>
          <w:marRight w:val="0"/>
          <w:marTop w:val="0"/>
          <w:marBottom w:val="0"/>
          <w:divBdr>
            <w:top w:val="none" w:sz="0" w:space="0" w:color="auto"/>
            <w:left w:val="none" w:sz="0" w:space="0" w:color="auto"/>
            <w:bottom w:val="none" w:sz="0" w:space="0" w:color="auto"/>
            <w:right w:val="none" w:sz="0" w:space="0" w:color="auto"/>
          </w:divBdr>
        </w:div>
        <w:div w:id="562255785">
          <w:marLeft w:val="0"/>
          <w:marRight w:val="0"/>
          <w:marTop w:val="0"/>
          <w:marBottom w:val="0"/>
          <w:divBdr>
            <w:top w:val="none" w:sz="0" w:space="0" w:color="auto"/>
            <w:left w:val="none" w:sz="0" w:space="0" w:color="auto"/>
            <w:bottom w:val="none" w:sz="0" w:space="0" w:color="auto"/>
            <w:right w:val="none" w:sz="0" w:space="0" w:color="auto"/>
          </w:divBdr>
        </w:div>
        <w:div w:id="486753663">
          <w:marLeft w:val="0"/>
          <w:marRight w:val="0"/>
          <w:marTop w:val="0"/>
          <w:marBottom w:val="0"/>
          <w:divBdr>
            <w:top w:val="none" w:sz="0" w:space="0" w:color="auto"/>
            <w:left w:val="none" w:sz="0" w:space="0" w:color="auto"/>
            <w:bottom w:val="none" w:sz="0" w:space="0" w:color="auto"/>
            <w:right w:val="none" w:sz="0" w:space="0" w:color="auto"/>
          </w:divBdr>
        </w:div>
        <w:div w:id="1127625207">
          <w:marLeft w:val="0"/>
          <w:marRight w:val="0"/>
          <w:marTop w:val="0"/>
          <w:marBottom w:val="0"/>
          <w:divBdr>
            <w:top w:val="none" w:sz="0" w:space="0" w:color="auto"/>
            <w:left w:val="none" w:sz="0" w:space="0" w:color="auto"/>
            <w:bottom w:val="none" w:sz="0" w:space="0" w:color="auto"/>
            <w:right w:val="none" w:sz="0" w:space="0" w:color="auto"/>
          </w:divBdr>
        </w:div>
        <w:div w:id="164534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250</Words>
  <Characters>1429</Characters>
  <Application>Microsoft Office Word</Application>
  <DocSecurity>0</DocSecurity>
  <Lines>11</Lines>
  <Paragraphs>3</Paragraphs>
  <ScaleCrop>false</ScaleCrop>
  <HeadingPairs>
    <vt:vector size="6" baseType="variant">
      <vt:variant>
        <vt:lpstr>Titolo</vt:lpstr>
      </vt:variant>
      <vt:variant>
        <vt:i4>1</vt:i4>
      </vt:variant>
      <vt:variant>
        <vt:lpstr>Intestazioni</vt:lpstr>
      </vt:variant>
      <vt:variant>
        <vt:i4>4</vt:i4>
      </vt:variant>
      <vt:variant>
        <vt:lpstr>Headings</vt:lpstr>
      </vt:variant>
      <vt:variant>
        <vt:i4>4</vt:i4>
      </vt:variant>
    </vt:vector>
  </HeadingPairs>
  <TitlesOfParts>
    <vt:vector size="9" baseType="lpstr">
      <vt:lpstr/>
      <vt:lpstr>OUR REF: AISPO/EU-MADAD/Me/09</vt:lpstr>
      <vt:lpstr/>
      <vt:lpstr>To whom it may concern,</vt:lpstr>
      <vt:lpstr>SUBJECT: Supply of biomedical equipment for Hevi Paediatric Hospital in Duhok, A</vt:lpstr>
      <vt:lpstr>OUR REF: AISPO/EU-MADAD/Me/09</vt:lpstr>
      <vt:lpstr/>
      <vt:lpstr>To whom it may concern,</vt:lpstr>
      <vt:lpstr>SUBJECT: Supply of biomedical equipment for Hevi Paediatric Hospital in Duhok, A</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dc:creator>
  <cp:lastModifiedBy>marco croce</cp:lastModifiedBy>
  <cp:revision>7</cp:revision>
  <cp:lastPrinted>2018-03-07T08:21:00Z</cp:lastPrinted>
  <dcterms:created xsi:type="dcterms:W3CDTF">2018-03-07T07:30:00Z</dcterms:created>
  <dcterms:modified xsi:type="dcterms:W3CDTF">2018-03-07T08:56:00Z</dcterms:modified>
</cp:coreProperties>
</file>